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83EC" w14:textId="04C3CB06" w:rsidR="00AB33EE" w:rsidRDefault="000475D0" w:rsidP="00AB33EE">
      <w:pPr>
        <w:pStyle w:val="berschrift2"/>
      </w:pPr>
      <w:r>
        <w:t>Kundennutzen weiterdenken</w:t>
      </w:r>
    </w:p>
    <w:p w14:paraId="70C6BFBC" w14:textId="0A672B41" w:rsidR="00AB33EE" w:rsidRPr="000B394A" w:rsidRDefault="00850B87" w:rsidP="000475D0">
      <w:pPr>
        <w:pStyle w:val="berschrift1"/>
      </w:pPr>
      <w:r>
        <w:t xml:space="preserve">SIEGENIA bietet </w:t>
      </w:r>
      <w:r w:rsidR="000475D0">
        <w:t>Mehrwert durch umfangreiche Services</w:t>
      </w:r>
    </w:p>
    <w:p w14:paraId="7A337382" w14:textId="77777777" w:rsidR="000475D0" w:rsidRDefault="000475D0" w:rsidP="00AB33EE"/>
    <w:p w14:paraId="332A239B" w14:textId="03570A50" w:rsidR="00B70CAA" w:rsidRDefault="00AB33EE" w:rsidP="00AB33EE">
      <w:r>
        <w:t>Mit maßgeschneiderten Dienstleistungen</w:t>
      </w:r>
      <w:r w:rsidR="00B70CAA">
        <w:t xml:space="preserve"> setzt SIEGENIA den Bedarf seiner Partner in anwendungsgenaue, produktübergreifende Services mit Mehrwert um. 360° Raumkomfort bedeutet für das Unternehmen, Kundennutzen </w:t>
      </w:r>
      <w:r w:rsidR="00152EBF">
        <w:t xml:space="preserve">praxisorientiert weiterzudenken. Schnell und intuitiv führt z. B. der Konfigurator Verarbeiter durch die Planung und Bestellung von Fenster-, Tür- und Schiebetürsystemen. </w:t>
      </w:r>
      <w:r w:rsidR="004332FD">
        <w:t xml:space="preserve">Der durchdachte Aufbau des cleveren Online-Tools </w:t>
      </w:r>
      <w:r w:rsidR="00E750C9">
        <w:t>organisiert den Planungsprozess</w:t>
      </w:r>
      <w:r w:rsidR="004332FD">
        <w:t xml:space="preserve"> übersichtlich und sicher in nur vier Schritten und sorgt so für schlanke, sichere Abläufe. </w:t>
      </w:r>
      <w:r w:rsidR="004332FD" w:rsidRPr="00311594">
        <w:rPr>
          <w:color w:val="000000" w:themeColor="text1"/>
        </w:rPr>
        <w:t xml:space="preserve">Davon profitieren Verarbeiter und </w:t>
      </w:r>
      <w:r w:rsidR="004332FD" w:rsidRPr="00686CB0">
        <w:rPr>
          <w:color w:val="000000" w:themeColor="text1"/>
        </w:rPr>
        <w:t>Beschlaghandel</w:t>
      </w:r>
      <w:r w:rsidR="004332FD" w:rsidRPr="00311594">
        <w:rPr>
          <w:color w:val="000000" w:themeColor="text1"/>
        </w:rPr>
        <w:t xml:space="preserve"> gleichermaßen: </w:t>
      </w:r>
      <w:r w:rsidR="004332FD">
        <w:rPr>
          <w:color w:val="000000" w:themeColor="text1"/>
        </w:rPr>
        <w:t>Mithilfe des Tools können Verarbeiter sämtliche Bestellpositionen einer Planung an ihren zuständigen Händler</w:t>
      </w:r>
      <w:r w:rsidR="004332FD" w:rsidRPr="00311594">
        <w:rPr>
          <w:color w:val="000000" w:themeColor="text1"/>
        </w:rPr>
        <w:t xml:space="preserve"> weiterleiten.</w:t>
      </w:r>
    </w:p>
    <w:p w14:paraId="48A3F8A6" w14:textId="01645603" w:rsidR="002457CD" w:rsidRDefault="000A31D7" w:rsidP="004332FD">
      <w:pPr>
        <w:pStyle w:val="berschrift4"/>
      </w:pPr>
      <w:r>
        <w:t>Schnell und transparent über den Onlineshop</w:t>
      </w:r>
    </w:p>
    <w:p w14:paraId="13B688AF" w14:textId="67C261B9" w:rsidR="00AB33EE" w:rsidRDefault="00AB33EE" w:rsidP="00AB33EE">
      <w:r>
        <w:t xml:space="preserve">Auch der Onlineshop steht für ein einfaches und komfortables Bestellwesen. Von Ersatzteilen für Beschläge über dezentrale Lüftungsgeräte bis hin zu smarten Systemen können die Partner des Unternehmens </w:t>
      </w:r>
      <w:r w:rsidR="00E90D8D">
        <w:t xml:space="preserve">dort </w:t>
      </w:r>
      <w:r>
        <w:t xml:space="preserve">die Lösungen von SIEGENIA auf direktem Weg beziehen. </w:t>
      </w:r>
      <w:r w:rsidR="00E963C0">
        <w:t xml:space="preserve">Auch die Konfiguration der COMFORT UNIT für die Bodenschwelle ECO PASS </w:t>
      </w:r>
      <w:r w:rsidR="00E963C0" w:rsidRPr="000E4975">
        <w:t>oder den DRIVE axxent LS</w:t>
      </w:r>
      <w:r w:rsidR="00E963C0">
        <w:t xml:space="preserve"> ist über den Onlineshop möglich. </w:t>
      </w:r>
      <w:r>
        <w:t xml:space="preserve">Das Dienstleistungspaket erlaubt Fensterherstellern den Bezug sämtlicher Komponenten, die zur Abwicklung eines Auftrags erforderlich sind, in Form von passgenauen Komplettpaketen. Das </w:t>
      </w:r>
      <w:r w:rsidRPr="00BA108C">
        <w:t>verschafft Fensterbauern Optimierungen in Arbeitsvorbereitung und Fertigungsprozess.</w:t>
      </w:r>
      <w:r>
        <w:t xml:space="preserve"> </w:t>
      </w:r>
    </w:p>
    <w:p w14:paraId="78273438" w14:textId="7A3535E2" w:rsidR="008D7A8B" w:rsidRDefault="00AB393D" w:rsidP="00E963C0">
      <w:pPr>
        <w:pStyle w:val="berschrift4"/>
      </w:pPr>
      <w:r>
        <w:t>Raumkomfort in der SIEGENIA world erleben</w:t>
      </w:r>
    </w:p>
    <w:p w14:paraId="164255F8" w14:textId="3F75F6D2" w:rsidR="008D7A8B" w:rsidRDefault="0057533E" w:rsidP="008D7A8B">
      <w:pPr>
        <w:rPr>
          <w:rFonts w:cs="Arial"/>
          <w:szCs w:val="20"/>
        </w:rPr>
      </w:pPr>
      <w:r>
        <w:t xml:space="preserve">Ein </w:t>
      </w:r>
      <w:r w:rsidRPr="00CF13E4">
        <w:t>umfassende</w:t>
      </w:r>
      <w:r>
        <w:t>s</w:t>
      </w:r>
      <w:r w:rsidRPr="00CF13E4">
        <w:t xml:space="preserve"> Erleben von 360°</w:t>
      </w:r>
      <w:r>
        <w:t xml:space="preserve"> </w:t>
      </w:r>
      <w:r w:rsidRPr="00CF13E4">
        <w:t xml:space="preserve">Raumkomfort </w:t>
      </w:r>
      <w:r>
        <w:t xml:space="preserve">bietet Verarbeitern die </w:t>
      </w:r>
      <w:r w:rsidR="00AB33EE" w:rsidRPr="00CF13E4">
        <w:t>SIEGENIA world</w:t>
      </w:r>
      <w:r>
        <w:t xml:space="preserve">. </w:t>
      </w:r>
      <w:r w:rsidR="00200359">
        <w:t xml:space="preserve">Das </w:t>
      </w:r>
      <w:r w:rsidR="00AB33EE" w:rsidRPr="00CF13E4">
        <w:t xml:space="preserve">digitale Tool </w:t>
      </w:r>
      <w:r w:rsidR="00200359">
        <w:t xml:space="preserve">erlaubt ihnen, im </w:t>
      </w:r>
      <w:r w:rsidR="00E5795C">
        <w:rPr>
          <w:rFonts w:cs="Arial"/>
          <w:szCs w:val="20"/>
        </w:rPr>
        <w:t xml:space="preserve">persönlichen </w:t>
      </w:r>
      <w:r w:rsidR="00200359">
        <w:t xml:space="preserve">Gespräch </w:t>
      </w:r>
      <w:r w:rsidR="00200359">
        <w:rPr>
          <w:rFonts w:cs="Arial"/>
          <w:szCs w:val="20"/>
        </w:rPr>
        <w:t xml:space="preserve">mit ihrem Ansprechpartner </w:t>
      </w:r>
      <w:r w:rsidR="00E5795C">
        <w:rPr>
          <w:rFonts w:cs="Arial"/>
          <w:szCs w:val="20"/>
        </w:rPr>
        <w:t xml:space="preserve">bei SIEGENIA </w:t>
      </w:r>
      <w:r w:rsidR="00AB33EE" w:rsidRPr="00CF13E4">
        <w:t xml:space="preserve">Aussehen, Funktion, verfügbare Varianten und den Nutzen der Raumkomfort-Lösungen virtuell </w:t>
      </w:r>
      <w:r w:rsidR="00200359">
        <w:t xml:space="preserve">zu </w:t>
      </w:r>
      <w:r w:rsidR="00AB33EE" w:rsidRPr="00CF13E4">
        <w:t xml:space="preserve">erfahren und eine Vielzahl an dreidimensionalen Räumen </w:t>
      </w:r>
      <w:r w:rsidR="00200359">
        <w:t xml:space="preserve">zu </w:t>
      </w:r>
      <w:r w:rsidR="00AB33EE" w:rsidRPr="00CF13E4">
        <w:t xml:space="preserve">erkunden. </w:t>
      </w:r>
      <w:r w:rsidR="008D7A8B">
        <w:rPr>
          <w:rFonts w:cs="Arial"/>
          <w:szCs w:val="20"/>
        </w:rPr>
        <w:t xml:space="preserve">Das schließt die </w:t>
      </w:r>
      <w:r w:rsidR="008D7A8B" w:rsidRPr="00142382">
        <w:t xml:space="preserve">flexible Navigation innerhalb der Räume und deren Highlights </w:t>
      </w:r>
      <w:r w:rsidR="008D7A8B">
        <w:t xml:space="preserve">ebenso ein wie </w:t>
      </w:r>
      <w:r w:rsidR="008D7A8B">
        <w:rPr>
          <w:rFonts w:cs="Arial"/>
          <w:szCs w:val="20"/>
        </w:rPr>
        <w:t>realitätsnahe</w:t>
      </w:r>
      <w:r w:rsidR="008D7A8B" w:rsidRPr="00142382">
        <w:rPr>
          <w:rFonts w:cs="Arial"/>
          <w:szCs w:val="20"/>
        </w:rPr>
        <w:t xml:space="preserve"> Animationen</w:t>
      </w:r>
      <w:r w:rsidR="008D7A8B">
        <w:rPr>
          <w:rFonts w:cs="Arial"/>
          <w:szCs w:val="20"/>
        </w:rPr>
        <w:t xml:space="preserve">, die </w:t>
      </w:r>
      <w:r w:rsidR="008D7A8B" w:rsidRPr="00142382">
        <w:rPr>
          <w:rFonts w:cs="Arial"/>
          <w:szCs w:val="20"/>
        </w:rPr>
        <w:t xml:space="preserve">die </w:t>
      </w:r>
      <w:r w:rsidR="008D7A8B">
        <w:rPr>
          <w:rFonts w:cs="Arial"/>
          <w:szCs w:val="20"/>
        </w:rPr>
        <w:t xml:space="preserve">detaillierte </w:t>
      </w:r>
      <w:r w:rsidR="008D7A8B" w:rsidRPr="00142382">
        <w:rPr>
          <w:rFonts w:cs="Arial"/>
          <w:szCs w:val="20"/>
        </w:rPr>
        <w:t xml:space="preserve">Betrachtung von Produkten und Systemen aus jeder beliebigen Perspektive </w:t>
      </w:r>
      <w:r w:rsidR="008D7A8B">
        <w:rPr>
          <w:rFonts w:cs="Arial"/>
          <w:szCs w:val="20"/>
        </w:rPr>
        <w:t>ermöglichen. Für hohe Anschaulichkeit sorgt zudem die 3D-Darstellung sämtlicher Produktf</w:t>
      </w:r>
      <w:r w:rsidR="008D7A8B" w:rsidRPr="00124276">
        <w:rPr>
          <w:rFonts w:cs="Arial"/>
          <w:szCs w:val="20"/>
        </w:rPr>
        <w:t>unktionen</w:t>
      </w:r>
      <w:r w:rsidR="00E5795C">
        <w:rPr>
          <w:rFonts w:cs="Arial"/>
          <w:szCs w:val="20"/>
        </w:rPr>
        <w:t>.</w:t>
      </w:r>
    </w:p>
    <w:p w14:paraId="2266F835" w14:textId="1BCCACAB" w:rsidR="008D7A8B" w:rsidRDefault="00AB393D" w:rsidP="00AB393D">
      <w:pPr>
        <w:pStyle w:val="berschrift4"/>
      </w:pPr>
      <w:r>
        <w:lastRenderedPageBreak/>
        <w:t>Einbruchschutz und Fensterreparatur leicht gemacht</w:t>
      </w:r>
    </w:p>
    <w:p w14:paraId="75951452" w14:textId="45B897E4" w:rsidR="00AB33EE" w:rsidRPr="00A1089A" w:rsidRDefault="00AB33EE" w:rsidP="00AB33EE">
      <w:pPr>
        <w:rPr>
          <w:rFonts w:cs="Arial"/>
          <w:szCs w:val="20"/>
        </w:rPr>
      </w:pPr>
      <w:r>
        <w:rPr>
          <w:rFonts w:cs="Arial"/>
          <w:szCs w:val="20"/>
        </w:rPr>
        <w:t xml:space="preserve">Mit Produkten und Serviceleistungen zu Einbruchschutz und Fensterreparatur </w:t>
      </w:r>
      <w:r w:rsidR="00A1089A">
        <w:rPr>
          <w:rFonts w:cs="Arial"/>
          <w:szCs w:val="20"/>
        </w:rPr>
        <w:t xml:space="preserve">bietet </w:t>
      </w:r>
      <w:r>
        <w:rPr>
          <w:rFonts w:cs="Arial"/>
          <w:szCs w:val="20"/>
        </w:rPr>
        <w:t xml:space="preserve">die SIEGENIA-AUBI Sicherheitsservice GmbH </w:t>
      </w:r>
      <w:r w:rsidR="00A1089A">
        <w:t xml:space="preserve">Raumkomfort für </w:t>
      </w:r>
      <w:r w:rsidR="00A1089A" w:rsidRPr="00A500E7">
        <w:t>Bestandsfenster</w:t>
      </w:r>
      <w:r w:rsidR="00770DCB">
        <w:t xml:space="preserve">. Wertvolle Unterstützung erhalten die Partner des Unternehmens durch </w:t>
      </w:r>
      <w:r w:rsidR="00A1089A" w:rsidRPr="00A500E7">
        <w:t xml:space="preserve">den Direktkontakt per Hotline für </w:t>
      </w:r>
      <w:r w:rsidR="00E750C9">
        <w:t xml:space="preserve">ihre </w:t>
      </w:r>
      <w:r w:rsidR="00A1089A" w:rsidRPr="00A500E7">
        <w:t xml:space="preserve">Bestellungen </w:t>
      </w:r>
      <w:r w:rsidR="00770DCB">
        <w:t>sowie</w:t>
      </w:r>
      <w:r w:rsidR="00A1089A" w:rsidRPr="00A500E7">
        <w:t xml:space="preserve"> </w:t>
      </w:r>
      <w:r w:rsidR="00A1089A">
        <w:t>die</w:t>
      </w:r>
      <w:r w:rsidR="00A1089A" w:rsidRPr="00A500E7">
        <w:t xml:space="preserve"> Klärung von Bauteilfragen.</w:t>
      </w:r>
      <w:r w:rsidR="00A1089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Das Angebot des Spezialisten reicht vom universellen Nachrüstbeschlag TITAN Safety PLUS</w:t>
      </w:r>
      <w:r w:rsidR="001808ED">
        <w:rPr>
          <w:rFonts w:cs="Arial"/>
          <w:szCs w:val="20"/>
        </w:rPr>
        <w:t>!</w:t>
      </w:r>
      <w:r>
        <w:rPr>
          <w:rFonts w:cs="Arial"/>
          <w:szCs w:val="20"/>
        </w:rPr>
        <w:t xml:space="preserve"> </w:t>
      </w:r>
      <w:r w:rsidR="00C21C25">
        <w:rPr>
          <w:rFonts w:cs="Arial"/>
          <w:szCs w:val="20"/>
        </w:rPr>
        <w:t>für die</w:t>
      </w:r>
      <w:r w:rsidR="00FD4ACB">
        <w:rPr>
          <w:rFonts w:cs="Arial"/>
          <w:szCs w:val="20"/>
        </w:rPr>
        <w:t xml:space="preserve"> dezente Integration in den Fensterfalz </w:t>
      </w:r>
      <w:r w:rsidR="00E85163">
        <w:rPr>
          <w:rFonts w:cs="Arial"/>
          <w:szCs w:val="20"/>
        </w:rPr>
        <w:t>bis zu</w:t>
      </w:r>
      <w:r w:rsidR="00877BC8">
        <w:rPr>
          <w:rFonts w:cs="Arial"/>
          <w:szCs w:val="20"/>
        </w:rPr>
        <w:t xml:space="preserve"> herstellerunabhängig einsetzbaren</w:t>
      </w:r>
      <w:r w:rsidR="00E8516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Reparatursets für die </w:t>
      </w:r>
      <w:r>
        <w:rPr>
          <w:szCs w:val="20"/>
        </w:rPr>
        <w:t>leichte, kostengünstige Instandsetzung von Standardfenstern</w:t>
      </w:r>
      <w:r w:rsidR="00E85163">
        <w:rPr>
          <w:szCs w:val="20"/>
        </w:rPr>
        <w:t xml:space="preserve">. Auch </w:t>
      </w:r>
      <w:r>
        <w:rPr>
          <w:szCs w:val="20"/>
        </w:rPr>
        <w:t>umfangreiche Schulungsmaßnahmen</w:t>
      </w:r>
      <w:r w:rsidR="00E85163">
        <w:rPr>
          <w:szCs w:val="20"/>
        </w:rPr>
        <w:t xml:space="preserve"> zählen zum Portfolio der </w:t>
      </w:r>
      <w:r w:rsidR="00E85163">
        <w:rPr>
          <w:rFonts w:cs="Arial"/>
          <w:szCs w:val="20"/>
        </w:rPr>
        <w:t>SIEGENIA-AUBI Sicherheitsservice GmbH</w:t>
      </w:r>
      <w:r>
        <w:rPr>
          <w:szCs w:val="20"/>
        </w:rPr>
        <w:t>.</w:t>
      </w:r>
    </w:p>
    <w:p w14:paraId="5B8FF3AE" w14:textId="77777777" w:rsidR="00C430B4" w:rsidRDefault="00C430B4" w:rsidP="00C430B4"/>
    <w:p w14:paraId="0754601F" w14:textId="733986A5" w:rsidR="00F6067C" w:rsidRPr="00B55070" w:rsidRDefault="00AB33EE" w:rsidP="00AB33EE">
      <w:pPr>
        <w:rPr>
          <w:szCs w:val="20"/>
        </w:rPr>
      </w:pPr>
      <w:r w:rsidRPr="00B91D93">
        <w:br/>
      </w:r>
    </w:p>
    <w:p w14:paraId="4AF834FE" w14:textId="77777777" w:rsidR="005E1468" w:rsidRDefault="005E1468" w:rsidP="005E1468"/>
    <w:p w14:paraId="5E61487D" w14:textId="77777777" w:rsidR="00614D72" w:rsidRDefault="00614D72" w:rsidP="005E1468"/>
    <w:p w14:paraId="663E9216" w14:textId="77777777" w:rsidR="00614D72" w:rsidRDefault="00614D72" w:rsidP="005E1468"/>
    <w:p w14:paraId="00EEE77D" w14:textId="77777777" w:rsidR="00614D72" w:rsidRDefault="00614D72" w:rsidP="005E1468"/>
    <w:p w14:paraId="7726E80A" w14:textId="77777777" w:rsidR="00614D72" w:rsidRDefault="00614D72" w:rsidP="005E1468"/>
    <w:p w14:paraId="19EF1AF9" w14:textId="77777777" w:rsidR="00614D72" w:rsidRDefault="00614D72" w:rsidP="005E1468"/>
    <w:p w14:paraId="4A2018D7" w14:textId="77777777" w:rsidR="00C21C25" w:rsidRDefault="00C21C25" w:rsidP="005E1468"/>
    <w:p w14:paraId="45CA1317" w14:textId="77777777" w:rsidR="00614D72" w:rsidRDefault="00614D72" w:rsidP="005E1468"/>
    <w:p w14:paraId="58DA5191" w14:textId="77777777" w:rsidR="00614D72" w:rsidRPr="00B55070" w:rsidRDefault="00614D72" w:rsidP="005E1468"/>
    <w:p w14:paraId="2F15C2CD" w14:textId="77777777" w:rsidR="005F3D5F" w:rsidRDefault="005F3D5F" w:rsidP="005E1468"/>
    <w:p w14:paraId="70DEF3BC" w14:textId="77777777" w:rsidR="005E1468" w:rsidRDefault="005E1468" w:rsidP="005A7C57">
      <w:pPr>
        <w:pStyle w:val="berschrift4"/>
      </w:pPr>
      <w:r>
        <w:t>Bildunterschriften</w:t>
      </w:r>
    </w:p>
    <w:p w14:paraId="34395527" w14:textId="77777777" w:rsidR="002A7F37" w:rsidRDefault="002A7F37" w:rsidP="002A7F37">
      <w:r>
        <w:t>Bildquelle: SIEGENIA</w:t>
      </w:r>
    </w:p>
    <w:p w14:paraId="16849BB4" w14:textId="77777777" w:rsidR="002A7F37" w:rsidRPr="002A7F37" w:rsidRDefault="002A7F37" w:rsidP="002A7F37"/>
    <w:p w14:paraId="7855F665" w14:textId="43560A1E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BF4AF8" w:rsidRPr="00BF4AF8">
        <w:rPr>
          <w:bCs/>
          <w:i/>
        </w:rPr>
        <w:t>Produktkonfigurator_03_Presse</w:t>
      </w:r>
      <w:r w:rsidRPr="00D129AE">
        <w:rPr>
          <w:bCs/>
          <w:i/>
        </w:rPr>
        <w:t xml:space="preserve">.jpg </w:t>
      </w:r>
    </w:p>
    <w:p w14:paraId="14DA6EC4" w14:textId="007B4A0B" w:rsidR="005E1468" w:rsidRPr="00D129AE" w:rsidRDefault="00CB45D8" w:rsidP="005E1468">
      <w:r>
        <w:t>Mit maßgeschneiderten Dienstleistungen setzt SIEGENIA den Bedarf seiner Partner in Services mit Mehrwert um. Schnell und intuitiv führt z. B. der Konfigurator Verarbeiter durch die Planung und Bestellung von Fenster-, Tür- und Schiebetürsystemen.</w:t>
      </w:r>
    </w:p>
    <w:p w14:paraId="1AD8023D" w14:textId="77777777" w:rsidR="005E1468" w:rsidRDefault="005E1468" w:rsidP="005E1468"/>
    <w:p w14:paraId="6BDA9801" w14:textId="5B805275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BF4AF8" w:rsidRPr="00BF4AF8">
        <w:rPr>
          <w:bCs/>
          <w:i/>
        </w:rPr>
        <w:t>SIEGENIA_world_Presse</w:t>
      </w:r>
      <w:r w:rsidRPr="00D129AE">
        <w:rPr>
          <w:bCs/>
          <w:i/>
        </w:rPr>
        <w:t xml:space="preserve">.jpg </w:t>
      </w:r>
    </w:p>
    <w:p w14:paraId="3C0640E5" w14:textId="6C6EF70A" w:rsidR="005E1468" w:rsidRPr="00D129AE" w:rsidRDefault="00CB45D8" w:rsidP="005E1468">
      <w:r>
        <w:t xml:space="preserve">Die </w:t>
      </w:r>
      <w:r w:rsidRPr="00CF13E4">
        <w:t>SIEGENIA world</w:t>
      </w:r>
      <w:r>
        <w:t xml:space="preserve"> bietet Verarbeitern</w:t>
      </w:r>
      <w:r w:rsidRPr="00CB45D8">
        <w:t xml:space="preserve"> </w:t>
      </w:r>
      <w:r>
        <w:t xml:space="preserve">ein </w:t>
      </w:r>
      <w:r w:rsidRPr="00CF13E4">
        <w:t>umfassende</w:t>
      </w:r>
      <w:r>
        <w:t>s</w:t>
      </w:r>
      <w:r w:rsidRPr="00CF13E4">
        <w:t xml:space="preserve"> Erleben von 360°</w:t>
      </w:r>
      <w:r>
        <w:t xml:space="preserve"> </w:t>
      </w:r>
      <w:r w:rsidRPr="00CF13E4">
        <w:t>Raumkomfort</w:t>
      </w:r>
      <w:r>
        <w:t xml:space="preserve">. </w:t>
      </w:r>
      <w:r w:rsidR="00614D72">
        <w:t>I</w:t>
      </w:r>
      <w:r>
        <w:t xml:space="preserve">m </w:t>
      </w:r>
      <w:r>
        <w:rPr>
          <w:rFonts w:cs="Arial"/>
          <w:szCs w:val="20"/>
        </w:rPr>
        <w:t xml:space="preserve">persönlichen </w:t>
      </w:r>
      <w:r>
        <w:t xml:space="preserve">Gespräch </w:t>
      </w:r>
      <w:r>
        <w:rPr>
          <w:rFonts w:cs="Arial"/>
          <w:szCs w:val="20"/>
        </w:rPr>
        <w:t xml:space="preserve">mit ihrem Ansprechpartner bei SIEGENIA </w:t>
      </w:r>
      <w:r w:rsidR="00614D72">
        <w:rPr>
          <w:rFonts w:cs="Arial"/>
          <w:szCs w:val="20"/>
        </w:rPr>
        <w:t xml:space="preserve">können sie </w:t>
      </w:r>
      <w:r w:rsidRPr="00CF13E4">
        <w:t>Aussehen, Funktion, verfügbare Varianten und Nutzen der Raumkomfort-Lösungen virtuell erfahren.</w:t>
      </w:r>
    </w:p>
    <w:p w14:paraId="1F3CA1F8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4B84424C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41E75EA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4F9E9582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11DA6DAD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03AE4A56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50667977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064EBB3A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15715041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37207939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73D74E9B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EF746A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6E51D3C2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54359DBB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27F0EA46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60584303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350FC426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38E4BB86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39FAD5BA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E61670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23F7A6AC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6EC1E21C" w14:textId="4D3D167E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C21C25">
              <w:t>347</w:t>
            </w:r>
          </w:p>
          <w:p w14:paraId="1F0C2CE8" w14:textId="30DAED21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>
              <w:t>2</w:t>
            </w:r>
            <w:r w:rsidR="00C21C25">
              <w:t xml:space="preserve"> 856</w:t>
            </w:r>
            <w:r w:rsidRPr="00C33A1F">
              <w:br/>
              <w:t>(mit Leerzeichen)</w:t>
            </w:r>
          </w:p>
          <w:p w14:paraId="312386F1" w14:textId="77777777" w:rsidR="008D7633" w:rsidRDefault="008D7633" w:rsidP="007A5EB4">
            <w:pPr>
              <w:pStyle w:val="Formatvorlage2"/>
            </w:pPr>
          </w:p>
          <w:p w14:paraId="3AFC8A0B" w14:textId="42A12FDC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C55524">
              <w:t>2</w:t>
            </w:r>
            <w:r w:rsidR="00E85163">
              <w:t>4</w:t>
            </w:r>
            <w:r>
              <w:t>.</w:t>
            </w:r>
            <w:r w:rsidR="00486878">
              <w:t>0</w:t>
            </w:r>
            <w:r w:rsidR="00B55070">
              <w:t>3</w:t>
            </w:r>
            <w:r>
              <w:t>.20</w:t>
            </w:r>
            <w:r w:rsidR="00122FEC">
              <w:t>2</w:t>
            </w:r>
            <w:r w:rsidR="00333D60">
              <w:t>6</w:t>
            </w:r>
          </w:p>
          <w:p w14:paraId="05488E35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3A4F7FA8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F03C8C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16E11DBC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816C" w14:textId="77777777" w:rsidR="007343E7" w:rsidRDefault="007343E7">
      <w:r>
        <w:separator/>
      </w:r>
    </w:p>
  </w:endnote>
  <w:endnote w:type="continuationSeparator" w:id="0">
    <w:p w14:paraId="24E36425" w14:textId="77777777" w:rsidR="007343E7" w:rsidRDefault="0073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D02E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BF74D" w14:textId="77777777" w:rsidR="007343E7" w:rsidRDefault="007343E7">
      <w:r>
        <w:separator/>
      </w:r>
    </w:p>
  </w:footnote>
  <w:footnote w:type="continuationSeparator" w:id="0">
    <w:p w14:paraId="23609BBC" w14:textId="77777777" w:rsidR="007343E7" w:rsidRDefault="00734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A53D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3065B7D" wp14:editId="3354697E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1"/>
  </w:num>
  <w:num w:numId="2" w16cid:durableId="1418595171">
    <w:abstractNumId w:val="0"/>
  </w:num>
  <w:num w:numId="3" w16cid:durableId="1064911921">
    <w:abstractNumId w:val="3"/>
  </w:num>
  <w:num w:numId="4" w16cid:durableId="230700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EE"/>
    <w:rsid w:val="000024D9"/>
    <w:rsid w:val="00003256"/>
    <w:rsid w:val="0001449A"/>
    <w:rsid w:val="0001520C"/>
    <w:rsid w:val="00026907"/>
    <w:rsid w:val="00040EBF"/>
    <w:rsid w:val="000475D0"/>
    <w:rsid w:val="00064165"/>
    <w:rsid w:val="000675C7"/>
    <w:rsid w:val="00090045"/>
    <w:rsid w:val="00095303"/>
    <w:rsid w:val="000A1DF0"/>
    <w:rsid w:val="000A31D7"/>
    <w:rsid w:val="000A5CA3"/>
    <w:rsid w:val="000D0C02"/>
    <w:rsid w:val="000D2A27"/>
    <w:rsid w:val="000D4874"/>
    <w:rsid w:val="000E424C"/>
    <w:rsid w:val="000F2936"/>
    <w:rsid w:val="000F565C"/>
    <w:rsid w:val="000F67C4"/>
    <w:rsid w:val="001025BB"/>
    <w:rsid w:val="0010792E"/>
    <w:rsid w:val="001128F1"/>
    <w:rsid w:val="00122F20"/>
    <w:rsid w:val="00122FEC"/>
    <w:rsid w:val="00137BD1"/>
    <w:rsid w:val="001422E9"/>
    <w:rsid w:val="00142762"/>
    <w:rsid w:val="00145B48"/>
    <w:rsid w:val="001529E6"/>
    <w:rsid w:val="00152EBF"/>
    <w:rsid w:val="00156B0C"/>
    <w:rsid w:val="00166476"/>
    <w:rsid w:val="00166FB7"/>
    <w:rsid w:val="00171C51"/>
    <w:rsid w:val="001808ED"/>
    <w:rsid w:val="001B7003"/>
    <w:rsid w:val="001C39FF"/>
    <w:rsid w:val="001D26E4"/>
    <w:rsid w:val="001E0780"/>
    <w:rsid w:val="001E1DA6"/>
    <w:rsid w:val="001F1BFC"/>
    <w:rsid w:val="001F3432"/>
    <w:rsid w:val="00200359"/>
    <w:rsid w:val="002046D3"/>
    <w:rsid w:val="002457CD"/>
    <w:rsid w:val="00253494"/>
    <w:rsid w:val="00254A9B"/>
    <w:rsid w:val="00255FE8"/>
    <w:rsid w:val="00272508"/>
    <w:rsid w:val="002769DE"/>
    <w:rsid w:val="002819C3"/>
    <w:rsid w:val="002A202C"/>
    <w:rsid w:val="002A7F37"/>
    <w:rsid w:val="002B55C4"/>
    <w:rsid w:val="002C00E2"/>
    <w:rsid w:val="002C36FE"/>
    <w:rsid w:val="002C5A66"/>
    <w:rsid w:val="002C6D41"/>
    <w:rsid w:val="002E48B5"/>
    <w:rsid w:val="002E59D6"/>
    <w:rsid w:val="002F18BB"/>
    <w:rsid w:val="002F466F"/>
    <w:rsid w:val="0031150D"/>
    <w:rsid w:val="003136F5"/>
    <w:rsid w:val="00321817"/>
    <w:rsid w:val="00324F84"/>
    <w:rsid w:val="00326F7E"/>
    <w:rsid w:val="00333D60"/>
    <w:rsid w:val="00350ACA"/>
    <w:rsid w:val="003514C3"/>
    <w:rsid w:val="00357C43"/>
    <w:rsid w:val="00364DEF"/>
    <w:rsid w:val="00375A48"/>
    <w:rsid w:val="0038244F"/>
    <w:rsid w:val="0038276B"/>
    <w:rsid w:val="0038499F"/>
    <w:rsid w:val="003914C5"/>
    <w:rsid w:val="00392D5F"/>
    <w:rsid w:val="003A1BA5"/>
    <w:rsid w:val="003D61A2"/>
    <w:rsid w:val="003E0D26"/>
    <w:rsid w:val="003E378F"/>
    <w:rsid w:val="004176D4"/>
    <w:rsid w:val="00420F79"/>
    <w:rsid w:val="004332FD"/>
    <w:rsid w:val="004333E8"/>
    <w:rsid w:val="0044187A"/>
    <w:rsid w:val="00446899"/>
    <w:rsid w:val="00447689"/>
    <w:rsid w:val="00456C18"/>
    <w:rsid w:val="0046235C"/>
    <w:rsid w:val="004629AD"/>
    <w:rsid w:val="004633A8"/>
    <w:rsid w:val="00476777"/>
    <w:rsid w:val="004806AF"/>
    <w:rsid w:val="00486878"/>
    <w:rsid w:val="004B62AB"/>
    <w:rsid w:val="004C4FDA"/>
    <w:rsid w:val="004C503A"/>
    <w:rsid w:val="004E057A"/>
    <w:rsid w:val="004E2322"/>
    <w:rsid w:val="004E2BD7"/>
    <w:rsid w:val="004E3AF9"/>
    <w:rsid w:val="00510191"/>
    <w:rsid w:val="005254BE"/>
    <w:rsid w:val="00552DC0"/>
    <w:rsid w:val="0055550C"/>
    <w:rsid w:val="00563E60"/>
    <w:rsid w:val="0057533E"/>
    <w:rsid w:val="00592833"/>
    <w:rsid w:val="005A214B"/>
    <w:rsid w:val="005A3974"/>
    <w:rsid w:val="005A5DC6"/>
    <w:rsid w:val="005A6A38"/>
    <w:rsid w:val="005A7C57"/>
    <w:rsid w:val="005E06F2"/>
    <w:rsid w:val="005E1468"/>
    <w:rsid w:val="005E3E61"/>
    <w:rsid w:val="005F2A75"/>
    <w:rsid w:val="005F3D5F"/>
    <w:rsid w:val="005F7B2E"/>
    <w:rsid w:val="006016B0"/>
    <w:rsid w:val="0060615A"/>
    <w:rsid w:val="0061051B"/>
    <w:rsid w:val="0061253D"/>
    <w:rsid w:val="00614D72"/>
    <w:rsid w:val="006161A2"/>
    <w:rsid w:val="00617358"/>
    <w:rsid w:val="00617D76"/>
    <w:rsid w:val="006279BD"/>
    <w:rsid w:val="00630405"/>
    <w:rsid w:val="00634A59"/>
    <w:rsid w:val="006446D6"/>
    <w:rsid w:val="00656A7F"/>
    <w:rsid w:val="00656FEE"/>
    <w:rsid w:val="00667448"/>
    <w:rsid w:val="006866DF"/>
    <w:rsid w:val="00692205"/>
    <w:rsid w:val="006944D9"/>
    <w:rsid w:val="006960C8"/>
    <w:rsid w:val="006962DA"/>
    <w:rsid w:val="006A2FD7"/>
    <w:rsid w:val="006A7184"/>
    <w:rsid w:val="006B6CD1"/>
    <w:rsid w:val="006B7979"/>
    <w:rsid w:val="006C044C"/>
    <w:rsid w:val="006C66B2"/>
    <w:rsid w:val="006C6D45"/>
    <w:rsid w:val="006E5CC8"/>
    <w:rsid w:val="00701954"/>
    <w:rsid w:val="00703943"/>
    <w:rsid w:val="007046C4"/>
    <w:rsid w:val="007148FF"/>
    <w:rsid w:val="00716BDB"/>
    <w:rsid w:val="00717456"/>
    <w:rsid w:val="00730E66"/>
    <w:rsid w:val="007343E7"/>
    <w:rsid w:val="00737DE1"/>
    <w:rsid w:val="00751517"/>
    <w:rsid w:val="00757DDE"/>
    <w:rsid w:val="00764AAC"/>
    <w:rsid w:val="00770DCB"/>
    <w:rsid w:val="007871C1"/>
    <w:rsid w:val="0079193B"/>
    <w:rsid w:val="00794A4F"/>
    <w:rsid w:val="007A5EB4"/>
    <w:rsid w:val="007A6E1C"/>
    <w:rsid w:val="007C50D1"/>
    <w:rsid w:val="007C5C24"/>
    <w:rsid w:val="007E2B7F"/>
    <w:rsid w:val="007F3F54"/>
    <w:rsid w:val="007F43E0"/>
    <w:rsid w:val="00801D78"/>
    <w:rsid w:val="008078CF"/>
    <w:rsid w:val="008171AF"/>
    <w:rsid w:val="00831BA1"/>
    <w:rsid w:val="0083465B"/>
    <w:rsid w:val="00835351"/>
    <w:rsid w:val="008366E0"/>
    <w:rsid w:val="008429DC"/>
    <w:rsid w:val="0085079E"/>
    <w:rsid w:val="00850B87"/>
    <w:rsid w:val="00852D9D"/>
    <w:rsid w:val="00853823"/>
    <w:rsid w:val="00857800"/>
    <w:rsid w:val="0086386E"/>
    <w:rsid w:val="00871847"/>
    <w:rsid w:val="00877BC8"/>
    <w:rsid w:val="0088698F"/>
    <w:rsid w:val="00894ADF"/>
    <w:rsid w:val="008A6F1F"/>
    <w:rsid w:val="008C3491"/>
    <w:rsid w:val="008C5079"/>
    <w:rsid w:val="008D2B30"/>
    <w:rsid w:val="008D3232"/>
    <w:rsid w:val="008D7633"/>
    <w:rsid w:val="008D7A8B"/>
    <w:rsid w:val="00910883"/>
    <w:rsid w:val="0092580A"/>
    <w:rsid w:val="0093490C"/>
    <w:rsid w:val="0093664F"/>
    <w:rsid w:val="00943EB0"/>
    <w:rsid w:val="00945CA5"/>
    <w:rsid w:val="009553BC"/>
    <w:rsid w:val="009557EA"/>
    <w:rsid w:val="00963959"/>
    <w:rsid w:val="00963D60"/>
    <w:rsid w:val="0096600A"/>
    <w:rsid w:val="009B067B"/>
    <w:rsid w:val="009B4822"/>
    <w:rsid w:val="009B5300"/>
    <w:rsid w:val="009B5DE9"/>
    <w:rsid w:val="009D0CC8"/>
    <w:rsid w:val="009D6C04"/>
    <w:rsid w:val="009E28F9"/>
    <w:rsid w:val="009E7597"/>
    <w:rsid w:val="009F3CA6"/>
    <w:rsid w:val="00A1089A"/>
    <w:rsid w:val="00A12A8B"/>
    <w:rsid w:val="00A13D75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64B65"/>
    <w:rsid w:val="00A6502B"/>
    <w:rsid w:val="00A661F8"/>
    <w:rsid w:val="00A6672B"/>
    <w:rsid w:val="00A82224"/>
    <w:rsid w:val="00A87496"/>
    <w:rsid w:val="00A927D0"/>
    <w:rsid w:val="00A9705C"/>
    <w:rsid w:val="00A97B0A"/>
    <w:rsid w:val="00AA224C"/>
    <w:rsid w:val="00AA6262"/>
    <w:rsid w:val="00AB1EC7"/>
    <w:rsid w:val="00AB33EE"/>
    <w:rsid w:val="00AB393D"/>
    <w:rsid w:val="00AD4128"/>
    <w:rsid w:val="00AD7705"/>
    <w:rsid w:val="00AD7B27"/>
    <w:rsid w:val="00AE06DB"/>
    <w:rsid w:val="00B057B0"/>
    <w:rsid w:val="00B11AB7"/>
    <w:rsid w:val="00B239B4"/>
    <w:rsid w:val="00B3687B"/>
    <w:rsid w:val="00B41B50"/>
    <w:rsid w:val="00B47777"/>
    <w:rsid w:val="00B47ADF"/>
    <w:rsid w:val="00B55070"/>
    <w:rsid w:val="00B62ECB"/>
    <w:rsid w:val="00B63C95"/>
    <w:rsid w:val="00B63E35"/>
    <w:rsid w:val="00B70CAA"/>
    <w:rsid w:val="00B84773"/>
    <w:rsid w:val="00B902D0"/>
    <w:rsid w:val="00B908A8"/>
    <w:rsid w:val="00B92EF0"/>
    <w:rsid w:val="00B93961"/>
    <w:rsid w:val="00BA5B2A"/>
    <w:rsid w:val="00BD76B1"/>
    <w:rsid w:val="00BE62B4"/>
    <w:rsid w:val="00BE69F6"/>
    <w:rsid w:val="00BF4AF8"/>
    <w:rsid w:val="00BF6132"/>
    <w:rsid w:val="00C02C5D"/>
    <w:rsid w:val="00C14A00"/>
    <w:rsid w:val="00C21C25"/>
    <w:rsid w:val="00C24B77"/>
    <w:rsid w:val="00C2717C"/>
    <w:rsid w:val="00C33A1F"/>
    <w:rsid w:val="00C430B4"/>
    <w:rsid w:val="00C52D3B"/>
    <w:rsid w:val="00C53FE3"/>
    <w:rsid w:val="00C55524"/>
    <w:rsid w:val="00C615A2"/>
    <w:rsid w:val="00C65852"/>
    <w:rsid w:val="00C72B49"/>
    <w:rsid w:val="00C77106"/>
    <w:rsid w:val="00C87836"/>
    <w:rsid w:val="00C92A2E"/>
    <w:rsid w:val="00CA66F5"/>
    <w:rsid w:val="00CA6BD1"/>
    <w:rsid w:val="00CB45D8"/>
    <w:rsid w:val="00CE16F1"/>
    <w:rsid w:val="00CE5038"/>
    <w:rsid w:val="00CE5448"/>
    <w:rsid w:val="00CE5488"/>
    <w:rsid w:val="00CE63E0"/>
    <w:rsid w:val="00CF6534"/>
    <w:rsid w:val="00CF72EF"/>
    <w:rsid w:val="00CF7462"/>
    <w:rsid w:val="00D04FE4"/>
    <w:rsid w:val="00D313A4"/>
    <w:rsid w:val="00D32108"/>
    <w:rsid w:val="00D45693"/>
    <w:rsid w:val="00D47D4E"/>
    <w:rsid w:val="00D55DC3"/>
    <w:rsid w:val="00D57457"/>
    <w:rsid w:val="00D64F60"/>
    <w:rsid w:val="00DA2153"/>
    <w:rsid w:val="00DA2662"/>
    <w:rsid w:val="00DB1E7E"/>
    <w:rsid w:val="00DB44DA"/>
    <w:rsid w:val="00DB4ACB"/>
    <w:rsid w:val="00DC032C"/>
    <w:rsid w:val="00DC1F2A"/>
    <w:rsid w:val="00DE1C31"/>
    <w:rsid w:val="00DE3025"/>
    <w:rsid w:val="00DF1C10"/>
    <w:rsid w:val="00DF1EE2"/>
    <w:rsid w:val="00E03F6F"/>
    <w:rsid w:val="00E04C83"/>
    <w:rsid w:val="00E14DD8"/>
    <w:rsid w:val="00E155F0"/>
    <w:rsid w:val="00E17E89"/>
    <w:rsid w:val="00E20D4D"/>
    <w:rsid w:val="00E2358B"/>
    <w:rsid w:val="00E34020"/>
    <w:rsid w:val="00E3479A"/>
    <w:rsid w:val="00E5795C"/>
    <w:rsid w:val="00E6313B"/>
    <w:rsid w:val="00E66783"/>
    <w:rsid w:val="00E750C9"/>
    <w:rsid w:val="00E76C0B"/>
    <w:rsid w:val="00E76D9B"/>
    <w:rsid w:val="00E77789"/>
    <w:rsid w:val="00E80515"/>
    <w:rsid w:val="00E85163"/>
    <w:rsid w:val="00E90D8D"/>
    <w:rsid w:val="00E954AC"/>
    <w:rsid w:val="00E963C0"/>
    <w:rsid w:val="00EA2954"/>
    <w:rsid w:val="00EB511E"/>
    <w:rsid w:val="00EB632F"/>
    <w:rsid w:val="00EC1396"/>
    <w:rsid w:val="00EE123F"/>
    <w:rsid w:val="00EF15B4"/>
    <w:rsid w:val="00EF2F06"/>
    <w:rsid w:val="00F0149D"/>
    <w:rsid w:val="00F05D3F"/>
    <w:rsid w:val="00F10E71"/>
    <w:rsid w:val="00F142BE"/>
    <w:rsid w:val="00F222EB"/>
    <w:rsid w:val="00F25601"/>
    <w:rsid w:val="00F344B8"/>
    <w:rsid w:val="00F41966"/>
    <w:rsid w:val="00F445E5"/>
    <w:rsid w:val="00F45D74"/>
    <w:rsid w:val="00F516C4"/>
    <w:rsid w:val="00F6067C"/>
    <w:rsid w:val="00F61445"/>
    <w:rsid w:val="00F71E39"/>
    <w:rsid w:val="00F73478"/>
    <w:rsid w:val="00F775EC"/>
    <w:rsid w:val="00F82E34"/>
    <w:rsid w:val="00F84C8D"/>
    <w:rsid w:val="00FA07A1"/>
    <w:rsid w:val="00FA3E25"/>
    <w:rsid w:val="00FB5A18"/>
    <w:rsid w:val="00FD07B9"/>
    <w:rsid w:val="00FD182E"/>
    <w:rsid w:val="00FD4ACB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B4F554"/>
  <w15:docId w15:val="{BC628EBF-F8D7-465C-979D-5AFDB0A3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B33EE"/>
    <w:rPr>
      <w:rFonts w:ascii="Arial" w:hAnsi="Arial" w:cs="Arial"/>
      <w:b/>
      <w:bCs/>
      <w:iCs/>
      <w:sz w:val="36"/>
      <w:szCs w:val="28"/>
    </w:rPr>
  </w:style>
  <w:style w:type="character" w:customStyle="1" w:styleId="berschrift4Zchn">
    <w:name w:val="Überschrift 4 Zchn"/>
    <w:basedOn w:val="Absatz-Standardschriftart"/>
    <w:link w:val="berschrift4"/>
    <w:rsid w:val="00AB33EE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567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4136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3</cp:revision>
  <cp:lastPrinted>2007-09-03T14:44:00Z</cp:lastPrinted>
  <dcterms:created xsi:type="dcterms:W3CDTF">2026-02-23T13:14:00Z</dcterms:created>
  <dcterms:modified xsi:type="dcterms:W3CDTF">2026-03-04T09:26:00Z</dcterms:modified>
</cp:coreProperties>
</file>